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B5" w:rsidRPr="0021641A" w:rsidRDefault="007A50B5" w:rsidP="007A50B5">
      <w:pPr>
        <w:pStyle w:val="Standard"/>
        <w:jc w:val="center"/>
        <w:rPr>
          <w:lang w:val="ru-RU"/>
        </w:rPr>
      </w:pPr>
    </w:p>
    <w:p w:rsidR="007A50B5" w:rsidRPr="00FA2C75" w:rsidRDefault="007A50B5" w:rsidP="007A50B5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7A50B5" w:rsidRPr="00FA2C75" w:rsidRDefault="007A50B5" w:rsidP="007A50B5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7A50B5" w:rsidRPr="00FA2C75" w:rsidRDefault="007A50B5" w:rsidP="007A50B5">
      <w:pPr>
        <w:jc w:val="center"/>
        <w:rPr>
          <w:sz w:val="36"/>
          <w:szCs w:val="36"/>
        </w:rPr>
      </w:pPr>
    </w:p>
    <w:p w:rsidR="007A50B5" w:rsidRDefault="007A50B5" w:rsidP="007A50B5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7A50B5" w:rsidRPr="00FA2C75" w:rsidRDefault="007A50B5" w:rsidP="007A50B5">
      <w:pPr>
        <w:jc w:val="center"/>
        <w:rPr>
          <w:sz w:val="36"/>
          <w:szCs w:val="36"/>
        </w:rPr>
      </w:pPr>
    </w:p>
    <w:p w:rsidR="007A50B5" w:rsidRDefault="007A50B5" w:rsidP="007A50B5"/>
    <w:p w:rsidR="007A50B5" w:rsidRDefault="007A50B5" w:rsidP="007A50B5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>03 марта 2014 года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№___</w:t>
      </w:r>
      <w:r w:rsidRPr="00D820C3">
        <w:rPr>
          <w:sz w:val="24"/>
          <w:szCs w:val="24"/>
          <w:u w:val="single"/>
        </w:rPr>
        <w:t>766</w:t>
      </w:r>
      <w:r>
        <w:rPr>
          <w:sz w:val="24"/>
          <w:szCs w:val="24"/>
        </w:rPr>
        <w:t>____</w:t>
      </w:r>
    </w:p>
    <w:p w:rsidR="007A50B5" w:rsidRDefault="007A50B5" w:rsidP="007A50B5">
      <w:pPr>
        <w:rPr>
          <w:sz w:val="24"/>
          <w:szCs w:val="24"/>
        </w:rPr>
      </w:pPr>
    </w:p>
    <w:p w:rsidR="007A50B5" w:rsidRDefault="007A50B5" w:rsidP="007A50B5">
      <w:pPr>
        <w:rPr>
          <w:sz w:val="24"/>
          <w:szCs w:val="24"/>
        </w:rPr>
      </w:pPr>
    </w:p>
    <w:p w:rsidR="007A50B5" w:rsidRDefault="007A50B5" w:rsidP="007A50B5">
      <w:pPr>
        <w:rPr>
          <w:sz w:val="24"/>
          <w:szCs w:val="24"/>
        </w:rPr>
      </w:pPr>
    </w:p>
    <w:p w:rsidR="007A50B5" w:rsidRDefault="007A50B5" w:rsidP="007A50B5">
      <w:pPr>
        <w:pStyle w:val="31"/>
      </w:pPr>
      <w:r w:rsidRPr="006C7436">
        <w:t>О</w:t>
      </w:r>
      <w:r>
        <w:t xml:space="preserve"> внесении изменений </w:t>
      </w:r>
    </w:p>
    <w:p w:rsidR="007A50B5" w:rsidRDefault="007A50B5" w:rsidP="007A50B5">
      <w:pPr>
        <w:pStyle w:val="31"/>
      </w:pPr>
      <w:r>
        <w:t xml:space="preserve">в постановление администрации </w:t>
      </w:r>
    </w:p>
    <w:p w:rsidR="007A50B5" w:rsidRDefault="007A50B5" w:rsidP="007A50B5">
      <w:pPr>
        <w:pStyle w:val="31"/>
      </w:pPr>
      <w:r>
        <w:t>города Югорска от 31.10.2013 № 3285</w:t>
      </w:r>
    </w:p>
    <w:p w:rsidR="007A50B5" w:rsidRDefault="007A50B5" w:rsidP="007A50B5">
      <w:pPr>
        <w:pStyle w:val="31"/>
      </w:pPr>
    </w:p>
    <w:p w:rsidR="007A50B5" w:rsidRPr="006C7436" w:rsidRDefault="007A50B5" w:rsidP="007A50B5">
      <w:pPr>
        <w:ind w:firstLine="795"/>
        <w:jc w:val="both"/>
      </w:pPr>
    </w:p>
    <w:p w:rsidR="007A50B5" w:rsidRPr="004D5854" w:rsidRDefault="007A50B5" w:rsidP="007A50B5">
      <w:pPr>
        <w:ind w:firstLine="709"/>
        <w:jc w:val="both"/>
        <w:rPr>
          <w:sz w:val="24"/>
          <w:szCs w:val="24"/>
        </w:rPr>
      </w:pPr>
    </w:p>
    <w:p w:rsidR="007A50B5" w:rsidRPr="004D5854" w:rsidRDefault="007A50B5" w:rsidP="007A50B5">
      <w:pPr>
        <w:pStyle w:val="a3"/>
        <w:ind w:firstLine="709"/>
        <w:jc w:val="both"/>
        <w:rPr>
          <w:color w:val="FF0000"/>
        </w:rPr>
      </w:pPr>
      <w:r w:rsidRPr="004D5854">
        <w:t>Руководствуясь Федеральны</w:t>
      </w:r>
      <w:r>
        <w:t>м законом от 06.10.2003 № 131-</w:t>
      </w:r>
      <w:r w:rsidRPr="004D5854">
        <w:t>ФЗ «Об общих принципах организации местного самоуправления в Российской Федерации», на основании постановления администрации города Югорска от 07.10.2013 № 2906 «О муниципальных и ведомственных целевых программах города Югорска»:</w:t>
      </w:r>
    </w:p>
    <w:p w:rsidR="007A50B5" w:rsidRPr="004D5854" w:rsidRDefault="007A50B5" w:rsidP="007A50B5">
      <w:pPr>
        <w:pStyle w:val="31"/>
        <w:ind w:firstLine="709"/>
      </w:pPr>
      <w:r>
        <w:t>1. </w:t>
      </w:r>
      <w:r w:rsidRPr="004D5854">
        <w:t>Внести в постановление администрации города</w:t>
      </w:r>
      <w:r>
        <w:t xml:space="preserve"> Югорска от 31.10.2013 № 3285          «</w:t>
      </w:r>
      <w:r w:rsidRPr="004D5854">
        <w:t>О муниципальной программе города Югорска «Развитие физической культуры и спорта</w:t>
      </w:r>
      <w:r>
        <w:t xml:space="preserve">           </w:t>
      </w:r>
      <w:r w:rsidRPr="004D5854">
        <w:t xml:space="preserve"> в городе Югорске на 2014 – 2020 годы» следующие изменения:</w:t>
      </w:r>
    </w:p>
    <w:p w:rsidR="007A50B5" w:rsidRPr="004D5854" w:rsidRDefault="007A50B5" w:rsidP="007A50B5">
      <w:pPr>
        <w:pStyle w:val="31"/>
        <w:ind w:firstLine="709"/>
      </w:pPr>
      <w:r>
        <w:t>1.1. </w:t>
      </w:r>
      <w:r w:rsidRPr="004D5854">
        <w:t>По тексту постановления слова «Управление по физической культуре, спорту, работе с детьми и молодежью администрации города Югорска» заменить словами «Управление социальной политики администрации города Югорска».</w:t>
      </w:r>
    </w:p>
    <w:p w:rsidR="007A50B5" w:rsidRPr="004D5854" w:rsidRDefault="007A50B5" w:rsidP="007A50B5">
      <w:pPr>
        <w:pStyle w:val="31"/>
        <w:ind w:left="709"/>
      </w:pPr>
      <w:r>
        <w:t>1.2. </w:t>
      </w:r>
      <w:r w:rsidRPr="004D5854">
        <w:t>В приложении к постановлению:</w:t>
      </w:r>
    </w:p>
    <w:p w:rsidR="007A50B5" w:rsidRPr="004D5854" w:rsidRDefault="007A50B5" w:rsidP="007A50B5">
      <w:pPr>
        <w:pStyle w:val="31"/>
        <w:ind w:firstLine="709"/>
      </w:pPr>
      <w:r>
        <w:t>1.2.1. </w:t>
      </w:r>
      <w:r w:rsidRPr="004D5854">
        <w:t>Паспорт муниципальной программы города Югорска «Развитие физической культуры и спорта в городе Югорске на 2014 – 2020 годы» изложить в следующей редакции:</w:t>
      </w:r>
    </w:p>
    <w:p w:rsidR="007A50B5" w:rsidRPr="004D5854" w:rsidRDefault="007A50B5" w:rsidP="007A50B5">
      <w:pPr>
        <w:jc w:val="both"/>
        <w:rPr>
          <w:sz w:val="24"/>
          <w:szCs w:val="24"/>
        </w:rPr>
      </w:pPr>
      <w:r w:rsidRPr="004D5854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«Развитие физической культуры и спорта в городе Югорске на 2014 – 2020 годы»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Дата утверждения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31.10.2013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Управление социальной политики администрации города Югорска (далее – Управление)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Департамент жилищно - коммунального и строительного комплекса администрации города Югорска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pStyle w:val="a4"/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 xml:space="preserve"> Обеспечение возможностей жителей города Югорска систематически заниматься физической культурой и спортом, повышение конкурентоспособно</w:t>
            </w:r>
            <w:r>
              <w:rPr>
                <w:sz w:val="24"/>
                <w:szCs w:val="24"/>
              </w:rPr>
              <w:t>сти спортсменов города  Югорска</w:t>
            </w:r>
            <w:r w:rsidRPr="004D5854">
              <w:rPr>
                <w:sz w:val="24"/>
                <w:szCs w:val="24"/>
              </w:rPr>
              <w:t xml:space="preserve"> на окружной, Российской и международной спортивной арене, а также успешное проведение в городе Югорске спортивных соревнований различного уровня. 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4D5854">
              <w:rPr>
                <w:sz w:val="24"/>
                <w:szCs w:val="24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  <w:p w:rsidR="007A50B5" w:rsidRPr="004D5854" w:rsidRDefault="007A50B5" w:rsidP="00C47C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854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</w:t>
            </w:r>
            <w:r w:rsidRPr="004D5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возможностями здоровья. 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lastRenderedPageBreak/>
              <w:t>Подпрограммы и (или) отдельные мероприятия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нет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Целевые показатели муниципальной программы (показатели непосредственных результатов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Задача 1: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Увеличение количества </w:t>
            </w:r>
            <w:r w:rsidRPr="004D5854">
              <w:rPr>
                <w:sz w:val="24"/>
                <w:szCs w:val="24"/>
              </w:rPr>
              <w:t xml:space="preserve">спортивных сооружений в городе </w:t>
            </w:r>
            <w:r>
              <w:rPr>
                <w:sz w:val="24"/>
                <w:szCs w:val="24"/>
              </w:rPr>
              <w:t xml:space="preserve">       </w:t>
            </w:r>
            <w:r w:rsidRPr="004D5854">
              <w:rPr>
                <w:sz w:val="24"/>
                <w:szCs w:val="24"/>
              </w:rPr>
              <w:t>с 71 до 80;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D5854">
              <w:rPr>
                <w:sz w:val="24"/>
                <w:szCs w:val="24"/>
              </w:rPr>
              <w:t>Увеличение граждан систематически занимающихся физической культурой и спортом с 8 600 человек до 15 000 человек.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4D5854">
              <w:rPr>
                <w:sz w:val="24"/>
                <w:szCs w:val="24"/>
              </w:rPr>
              <w:t>Увеличение единовременной пропускной способности спортивных сооружений с 2 157 до 2 615 человек.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Pr="004D5854">
              <w:rPr>
                <w:sz w:val="24"/>
                <w:szCs w:val="24"/>
              </w:rPr>
              <w:t>Увеличение количества проведенных спортивно-массовых мероприятий в городе с 260 до 280 мероприятий в год.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 xml:space="preserve">Задача 2: 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4D5854">
              <w:rPr>
                <w:sz w:val="24"/>
                <w:szCs w:val="24"/>
              </w:rPr>
              <w:t xml:space="preserve">Увеличение количества подготовленных спортсменов, выполнивших массовые разряды, 1-го разряда и спортивного разряда «Кандидат в мастера спорта» с 170 до 340 человек. 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6. Увеличение количества спортсменов, принявших участие в окружных, межрегиональных, Всероссийских и международных соревнованиях по различным видам спорта с 1580 человек до 1620 человек в год.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2014 – 2020 годы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  <w:r w:rsidRPr="004D5854">
              <w:rPr>
                <w:lang w:val="ru-RU"/>
              </w:rPr>
              <w:t xml:space="preserve">Общий объем финансирования программы на 2014 – 2020 </w:t>
            </w:r>
            <w:r>
              <w:rPr>
                <w:bCs/>
                <w:lang w:val="ru-RU"/>
              </w:rPr>
              <w:t xml:space="preserve">годы составляет </w:t>
            </w:r>
            <w:r w:rsidRPr="004D5854">
              <w:rPr>
                <w:bCs/>
                <w:lang w:val="ru-RU"/>
              </w:rPr>
              <w:t>576 0</w:t>
            </w:r>
            <w:r>
              <w:rPr>
                <w:bCs/>
                <w:lang w:val="ru-RU"/>
              </w:rPr>
              <w:t xml:space="preserve">92,0 </w:t>
            </w:r>
            <w:r>
              <w:rPr>
                <w:lang w:val="ru-RU"/>
              </w:rPr>
              <w:t xml:space="preserve">тыс. рублей, </w:t>
            </w:r>
            <w:r w:rsidRPr="004D5854">
              <w:rPr>
                <w:bCs/>
                <w:lang w:val="ru-RU"/>
              </w:rPr>
              <w:t>из них: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u w:val="single"/>
                <w:lang w:val="ru-RU"/>
              </w:rPr>
              <w:t>2014 год</w:t>
            </w:r>
            <w:r>
              <w:rPr>
                <w:bCs/>
                <w:lang w:val="ru-RU"/>
              </w:rPr>
              <w:t xml:space="preserve"> — </w:t>
            </w:r>
            <w:r w:rsidRPr="004D5854">
              <w:rPr>
                <w:bCs/>
                <w:lang w:val="ru-RU"/>
              </w:rPr>
              <w:t xml:space="preserve">167 897,0 </w:t>
            </w:r>
            <w:r w:rsidRPr="004D5854">
              <w:rPr>
                <w:lang w:val="ru-RU"/>
              </w:rPr>
              <w:t>тыс. руб., в том числе: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города Югорска – 61 287,0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ХМАО - Югры – 106 300,0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lang w:val="ru-RU"/>
              </w:rPr>
              <w:t xml:space="preserve">средства от приносящей доход деятельности - </w:t>
            </w:r>
            <w:r w:rsidRPr="004D5854">
              <w:rPr>
                <w:lang w:val="ru-RU"/>
              </w:rPr>
              <w:t>310,0 тыс. рублей.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u w:val="single"/>
                <w:lang w:val="ru-RU"/>
              </w:rPr>
              <w:t>2015 год</w:t>
            </w:r>
            <w:r w:rsidRPr="004D5854">
              <w:rPr>
                <w:bCs/>
                <w:lang w:val="ru-RU"/>
              </w:rPr>
              <w:t xml:space="preserve"> — </w:t>
            </w:r>
            <w:r w:rsidRPr="004D5854">
              <w:rPr>
                <w:lang w:val="ru-RU"/>
              </w:rPr>
              <w:t xml:space="preserve">103 342,0 </w:t>
            </w:r>
            <w:r w:rsidRPr="004D5854">
              <w:rPr>
                <w:bCs/>
                <w:lang w:val="ru-RU"/>
              </w:rPr>
              <w:t>тыс. руб., в том числе: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города Югорска – 60 487,0 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ХМАО - Югры – 42 545,0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lang w:val="ru-RU"/>
              </w:rPr>
              <w:t xml:space="preserve">средства от приносящей доход деятельности - </w:t>
            </w:r>
            <w:r w:rsidRPr="004D5854">
              <w:rPr>
                <w:lang w:val="ru-RU"/>
              </w:rPr>
              <w:t>310,0 тыс. рублей.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u w:val="single"/>
                <w:lang w:val="ru-RU"/>
              </w:rPr>
              <w:t>2016 год</w:t>
            </w:r>
            <w:r w:rsidRPr="004D5854">
              <w:rPr>
                <w:bCs/>
                <w:lang w:val="ru-RU"/>
              </w:rPr>
              <w:t xml:space="preserve"> — </w:t>
            </w:r>
            <w:r w:rsidRPr="004D5854">
              <w:rPr>
                <w:lang w:val="ru-RU"/>
              </w:rPr>
              <w:t xml:space="preserve">60 970,6 </w:t>
            </w:r>
            <w:r w:rsidRPr="004D5854">
              <w:rPr>
                <w:bCs/>
                <w:lang w:val="ru-RU"/>
              </w:rPr>
              <w:t>тыс. руб., в том числе: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города Югорска – 60 660,6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ХМАО - Югры - 0,0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lang w:val="ru-RU"/>
              </w:rPr>
              <w:t>средства от приносящей доход деятельности -</w:t>
            </w:r>
            <w:r w:rsidRPr="004D5854">
              <w:rPr>
                <w:lang w:val="ru-RU"/>
              </w:rPr>
              <w:t>310,0 тыс. рублей.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u w:val="single"/>
                <w:lang w:val="ru-RU"/>
              </w:rPr>
              <w:t>2017 год</w:t>
            </w:r>
            <w:r w:rsidRPr="004D5854">
              <w:rPr>
                <w:bCs/>
                <w:lang w:val="ru-RU"/>
              </w:rPr>
              <w:t xml:space="preserve"> — </w:t>
            </w:r>
            <w:r w:rsidRPr="004D5854">
              <w:rPr>
                <w:lang w:val="ru-RU"/>
              </w:rPr>
              <w:t xml:space="preserve">60 970,6 </w:t>
            </w:r>
            <w:r w:rsidRPr="004D5854">
              <w:rPr>
                <w:bCs/>
                <w:lang w:val="ru-RU"/>
              </w:rPr>
              <w:t>тыс. руб., в том числе: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города Югорска – 60 660,6 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ХМАО – Югры - 0,0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lang w:val="ru-RU"/>
              </w:rPr>
              <w:t>средства от приносящей доход деятельности -</w:t>
            </w:r>
            <w:r w:rsidRPr="004D5854">
              <w:rPr>
                <w:lang w:val="ru-RU"/>
              </w:rPr>
              <w:t>310,0 тыс. рублей.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u w:val="single"/>
                <w:lang w:val="ru-RU"/>
              </w:rPr>
              <w:t>2018 год</w:t>
            </w:r>
            <w:r w:rsidRPr="004D5854">
              <w:rPr>
                <w:bCs/>
                <w:lang w:val="ru-RU"/>
              </w:rPr>
              <w:t xml:space="preserve"> — </w:t>
            </w:r>
            <w:r w:rsidRPr="004D5854">
              <w:rPr>
                <w:lang w:val="ru-RU"/>
              </w:rPr>
              <w:t xml:space="preserve">60 970,6 </w:t>
            </w:r>
            <w:r w:rsidRPr="004D5854">
              <w:rPr>
                <w:bCs/>
                <w:lang w:val="ru-RU"/>
              </w:rPr>
              <w:t>тыс. руб., в том числе: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города Югорска –  60 660,6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ХМАО - Югры - 0,0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lang w:val="ru-RU"/>
              </w:rPr>
              <w:t>средства от приносящей доход деятельности -</w:t>
            </w:r>
            <w:r w:rsidRPr="004D5854">
              <w:rPr>
                <w:lang w:val="ru-RU"/>
              </w:rPr>
              <w:t>310,0 тыс. рублей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u w:val="single"/>
                <w:lang w:val="ru-RU"/>
              </w:rPr>
              <w:t>2019 год</w:t>
            </w:r>
            <w:r w:rsidRPr="004D5854">
              <w:rPr>
                <w:bCs/>
                <w:lang w:val="ru-RU"/>
              </w:rPr>
              <w:t xml:space="preserve"> —</w:t>
            </w:r>
            <w:r w:rsidRPr="004D5854">
              <w:rPr>
                <w:lang w:val="ru-RU"/>
              </w:rPr>
              <w:t xml:space="preserve"> 60 970,6 </w:t>
            </w:r>
            <w:r w:rsidRPr="004D5854">
              <w:rPr>
                <w:bCs/>
                <w:lang w:val="ru-RU"/>
              </w:rPr>
              <w:t>тыс. руб., в том числе: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города Югорска – 60 660,6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 xml:space="preserve">средства бюджета ХМАО - </w:t>
            </w:r>
            <w:r>
              <w:rPr>
                <w:bCs/>
                <w:lang w:val="ru-RU"/>
              </w:rPr>
              <w:t xml:space="preserve">Югры - 0,0 </w:t>
            </w:r>
            <w:r w:rsidRPr="004D5854">
              <w:rPr>
                <w:bCs/>
                <w:lang w:val="ru-RU"/>
              </w:rPr>
              <w:t>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lang w:val="ru-RU"/>
              </w:rPr>
              <w:t>средства от приносящей доход деятельности -</w:t>
            </w:r>
            <w:r w:rsidRPr="004D5854">
              <w:rPr>
                <w:lang w:val="ru-RU"/>
              </w:rPr>
              <w:t>310,0 тыс. рублей.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u w:val="single"/>
                <w:lang w:val="ru-RU"/>
              </w:rPr>
              <w:t>2020 год</w:t>
            </w:r>
            <w:r w:rsidRPr="004D5854">
              <w:rPr>
                <w:bCs/>
                <w:lang w:val="ru-RU"/>
              </w:rPr>
              <w:t xml:space="preserve"> — </w:t>
            </w:r>
            <w:r w:rsidRPr="004D5854">
              <w:rPr>
                <w:lang w:val="ru-RU"/>
              </w:rPr>
              <w:t xml:space="preserve">60 970,6 </w:t>
            </w:r>
            <w:r w:rsidRPr="004D5854">
              <w:rPr>
                <w:bCs/>
                <w:lang w:val="ru-RU"/>
              </w:rPr>
              <w:t>тыс. руб., в том числе: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города Югорска – 60 660,6 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bCs/>
                <w:lang w:val="ru-RU"/>
              </w:rPr>
            </w:pPr>
            <w:r w:rsidRPr="004D5854">
              <w:rPr>
                <w:bCs/>
                <w:lang w:val="ru-RU"/>
              </w:rPr>
              <w:t>средства бюджета ХМАО - Югры - 0,0 тыс. рублей;</w:t>
            </w:r>
          </w:p>
          <w:p w:rsidR="007A50B5" w:rsidRPr="004D5854" w:rsidRDefault="007A50B5" w:rsidP="00C47C63">
            <w:pPr>
              <w:pStyle w:val="Standard"/>
              <w:jc w:val="both"/>
              <w:rPr>
                <w:lang w:val="ru-RU"/>
              </w:rPr>
            </w:pPr>
            <w:r w:rsidRPr="004D5854">
              <w:rPr>
                <w:bCs/>
                <w:lang w:val="ru-RU"/>
              </w:rPr>
              <w:t xml:space="preserve">средства от приносящей доход деятельности - </w:t>
            </w:r>
            <w:r w:rsidRPr="004D5854">
              <w:rPr>
                <w:lang w:val="ru-RU"/>
              </w:rPr>
              <w:t xml:space="preserve">310,0 тыс. </w:t>
            </w:r>
            <w:r w:rsidRPr="004D5854">
              <w:rPr>
                <w:lang w:val="ru-RU"/>
              </w:rPr>
              <w:lastRenderedPageBreak/>
              <w:t>рублей.</w:t>
            </w:r>
          </w:p>
        </w:tc>
      </w:tr>
      <w:tr w:rsidR="007A50B5" w:rsidRPr="004D5854" w:rsidTr="00C47C63">
        <w:tc>
          <w:tcPr>
            <w:tcW w:w="3119" w:type="dxa"/>
            <w:shd w:val="clear" w:color="auto" w:fill="auto"/>
          </w:tcPr>
          <w:p w:rsidR="007A50B5" w:rsidRPr="004D5854" w:rsidRDefault="007A50B5" w:rsidP="00C47C63">
            <w:pPr>
              <w:rPr>
                <w:sz w:val="24"/>
                <w:szCs w:val="24"/>
              </w:rPr>
            </w:pPr>
            <w:r w:rsidRPr="004D5854">
              <w:rPr>
                <w:sz w:val="24"/>
                <w:szCs w:val="24"/>
              </w:rPr>
              <w:lastRenderedPageBreak/>
              <w:t>Ожидаемые результаты муниципальной программы (показатели конечных результатов)</w:t>
            </w:r>
          </w:p>
        </w:tc>
        <w:tc>
          <w:tcPr>
            <w:tcW w:w="6804" w:type="dxa"/>
            <w:shd w:val="clear" w:color="auto" w:fill="auto"/>
          </w:tcPr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4D5854">
              <w:rPr>
                <w:sz w:val="24"/>
                <w:szCs w:val="24"/>
              </w:rPr>
              <w:t>Увеличение удельного веса граждан занимающихся физической культурой и спортом с 25 до 40 %, от общей численности населения.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4D5854">
              <w:rPr>
                <w:sz w:val="24"/>
                <w:szCs w:val="24"/>
              </w:rPr>
              <w:t xml:space="preserve">Увеличение обеспеченности единовременной пропускной способности  спортивных сооружений с 32 до 43 % </w:t>
            </w:r>
            <w:r>
              <w:rPr>
                <w:sz w:val="24"/>
                <w:szCs w:val="24"/>
              </w:rPr>
              <w:t xml:space="preserve">                   </w:t>
            </w:r>
            <w:r w:rsidRPr="004D5854">
              <w:rPr>
                <w:sz w:val="24"/>
                <w:szCs w:val="24"/>
              </w:rPr>
              <w:t>от установленного норматива  в Российской Федерации.</w:t>
            </w:r>
          </w:p>
          <w:p w:rsidR="007A50B5" w:rsidRPr="004D5854" w:rsidRDefault="007A50B5" w:rsidP="00C47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4D5854">
              <w:rPr>
                <w:sz w:val="24"/>
                <w:szCs w:val="24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14 до 17%</w:t>
            </w:r>
          </w:p>
        </w:tc>
      </w:tr>
    </w:tbl>
    <w:p w:rsidR="007A50B5" w:rsidRPr="00F67F7B" w:rsidRDefault="007A50B5" w:rsidP="007A50B5">
      <w:pPr>
        <w:rPr>
          <w:sz w:val="24"/>
          <w:szCs w:val="24"/>
        </w:rPr>
      </w:pPr>
    </w:p>
    <w:p w:rsidR="007A50B5" w:rsidRDefault="007A50B5" w:rsidP="007A50B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 Наименование раздела 1 приложения изложить в следующей редакции «Характеристика текущего состояния сферы социально – экономического развития города Югорска».</w:t>
      </w:r>
    </w:p>
    <w:p w:rsidR="007A50B5" w:rsidRDefault="007A50B5" w:rsidP="007A50B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 Название таблицы 3 приложения изложить в следующей редакции «Система показателей, характеризующих результаты реализации муниципальной программы города Югорска «Развитие физической культуры и спорта в городе Югорске на 2014 – 2020 годы».</w:t>
      </w:r>
    </w:p>
    <w:p w:rsidR="007A50B5" w:rsidRPr="00562B6B" w:rsidRDefault="007A50B5" w:rsidP="007A50B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1.2.4. </w:t>
      </w:r>
      <w:r w:rsidRPr="00562B6B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4</w:t>
      </w:r>
      <w:r w:rsidRPr="00562B6B">
        <w:rPr>
          <w:sz w:val="24"/>
          <w:szCs w:val="24"/>
        </w:rPr>
        <w:t xml:space="preserve"> «Перечень мероприятий муниципальной программы «Р</w:t>
      </w:r>
      <w:r>
        <w:rPr>
          <w:sz w:val="24"/>
          <w:szCs w:val="24"/>
        </w:rPr>
        <w:t>азвитие физической культуры и спорта</w:t>
      </w:r>
      <w:r w:rsidRPr="00562B6B">
        <w:rPr>
          <w:sz w:val="24"/>
          <w:szCs w:val="24"/>
        </w:rPr>
        <w:t xml:space="preserve"> в городе Югорске на 2014 – 2020 годы изложить в новой редакции (приложение).</w:t>
      </w:r>
    </w:p>
    <w:p w:rsidR="007A50B5" w:rsidRPr="00562B6B" w:rsidRDefault="007A50B5" w:rsidP="007A50B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настоящее постановление в газете «Югорский вестник» и разместить 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на официальном сайте администрации города Югорска.</w:t>
      </w:r>
    </w:p>
    <w:p w:rsidR="007A50B5" w:rsidRPr="00562B6B" w:rsidRDefault="007A50B5" w:rsidP="007A50B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7A50B5" w:rsidRPr="00562B6B" w:rsidRDefault="007A50B5" w:rsidP="007A50B5">
      <w:pPr>
        <w:pStyle w:val="a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562B6B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 Долгодворову.</w:t>
      </w: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7A50B5" w:rsidRPr="00B67A95" w:rsidRDefault="007A50B5" w:rsidP="007A50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Default="007A50B5" w:rsidP="007A50B5">
      <w:pPr>
        <w:jc w:val="right"/>
        <w:rPr>
          <w:b/>
          <w:sz w:val="24"/>
          <w:szCs w:val="24"/>
        </w:rPr>
        <w:sectPr w:rsidR="007A50B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A50B5" w:rsidRDefault="007A50B5" w:rsidP="007A50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A50B5" w:rsidRDefault="007A50B5" w:rsidP="007A50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A50B5" w:rsidRDefault="007A50B5" w:rsidP="007A50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A50B5" w:rsidRDefault="007A50B5" w:rsidP="007A50B5">
      <w:pPr>
        <w:jc w:val="right"/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>03 марта 2014 года</w:t>
      </w:r>
      <w:r>
        <w:rPr>
          <w:sz w:val="24"/>
          <w:szCs w:val="24"/>
        </w:rPr>
        <w:t>_  №___</w:t>
      </w:r>
      <w:r w:rsidRPr="00D820C3">
        <w:rPr>
          <w:sz w:val="24"/>
          <w:szCs w:val="24"/>
          <w:u w:val="single"/>
        </w:rPr>
        <w:t>766</w:t>
      </w:r>
      <w:r>
        <w:rPr>
          <w:sz w:val="24"/>
          <w:szCs w:val="24"/>
        </w:rPr>
        <w:t>____</w:t>
      </w:r>
    </w:p>
    <w:p w:rsidR="007A50B5" w:rsidRDefault="007A50B5" w:rsidP="007A50B5">
      <w:pPr>
        <w:rPr>
          <w:sz w:val="24"/>
          <w:szCs w:val="24"/>
        </w:rPr>
      </w:pPr>
    </w:p>
    <w:p w:rsidR="007A50B5" w:rsidRDefault="007A50B5" w:rsidP="007A50B5">
      <w:pPr>
        <w:jc w:val="right"/>
        <w:rPr>
          <w:b/>
          <w:sz w:val="24"/>
          <w:szCs w:val="24"/>
        </w:rPr>
      </w:pPr>
    </w:p>
    <w:p w:rsidR="007A50B5" w:rsidRDefault="007A50B5" w:rsidP="007A50B5">
      <w:pPr>
        <w:jc w:val="both"/>
        <w:rPr>
          <w:sz w:val="24"/>
          <w:szCs w:val="24"/>
        </w:rPr>
      </w:pPr>
    </w:p>
    <w:p w:rsidR="007A50B5" w:rsidRPr="00772EFA" w:rsidRDefault="007A50B5" w:rsidP="007A50B5">
      <w:pPr>
        <w:jc w:val="right"/>
        <w:rPr>
          <w:bCs/>
          <w:sz w:val="24"/>
          <w:szCs w:val="28"/>
        </w:rPr>
      </w:pPr>
      <w:r w:rsidRPr="00772EFA">
        <w:rPr>
          <w:bCs/>
          <w:sz w:val="24"/>
          <w:szCs w:val="28"/>
        </w:rPr>
        <w:t xml:space="preserve">Таблица </w:t>
      </w:r>
      <w:r>
        <w:rPr>
          <w:bCs/>
          <w:sz w:val="24"/>
          <w:szCs w:val="28"/>
        </w:rPr>
        <w:t>4</w:t>
      </w:r>
    </w:p>
    <w:p w:rsidR="007A50B5" w:rsidRDefault="007A50B5" w:rsidP="007A50B5">
      <w:pPr>
        <w:jc w:val="center"/>
        <w:rPr>
          <w:bCs/>
          <w:sz w:val="24"/>
          <w:szCs w:val="28"/>
        </w:rPr>
      </w:pPr>
    </w:p>
    <w:p w:rsidR="007A50B5" w:rsidRPr="009A1DC3" w:rsidRDefault="007A50B5" w:rsidP="007A50B5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города Югорска </w:t>
      </w:r>
    </w:p>
    <w:p w:rsidR="007A50B5" w:rsidRDefault="007A50B5" w:rsidP="007A50B5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>«Развитие физической культуры и спорта в городе Югорске  на 2014 – 2020 года»</w:t>
      </w:r>
    </w:p>
    <w:p w:rsidR="007A50B5" w:rsidRPr="009A1DC3" w:rsidRDefault="007A50B5" w:rsidP="007A50B5">
      <w:pPr>
        <w:rPr>
          <w:b/>
          <w:bCs/>
          <w:sz w:val="24"/>
          <w:szCs w:val="28"/>
        </w:rPr>
      </w:pPr>
    </w:p>
    <w:tbl>
      <w:tblPr>
        <w:tblW w:w="273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6"/>
        <w:gridCol w:w="2446"/>
        <w:gridCol w:w="2277"/>
        <w:gridCol w:w="1783"/>
        <w:gridCol w:w="1117"/>
        <w:gridCol w:w="1193"/>
        <w:gridCol w:w="1143"/>
        <w:gridCol w:w="1025"/>
        <w:gridCol w:w="1025"/>
        <w:gridCol w:w="1025"/>
        <w:gridCol w:w="1025"/>
        <w:gridCol w:w="1092"/>
        <w:gridCol w:w="1711"/>
        <w:gridCol w:w="1767"/>
        <w:gridCol w:w="1017"/>
        <w:gridCol w:w="1017"/>
        <w:gridCol w:w="1017"/>
        <w:gridCol w:w="1017"/>
        <w:gridCol w:w="1017"/>
        <w:gridCol w:w="1017"/>
        <w:gridCol w:w="1017"/>
        <w:gridCol w:w="1017"/>
      </w:tblGrid>
      <w:tr w:rsidR="007A50B5" w:rsidRPr="008C0A2C" w:rsidTr="00C47C63">
        <w:trPr>
          <w:gridAfter w:val="10"/>
          <w:wAfter w:w="11614" w:type="dxa"/>
          <w:trHeight w:val="33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Мероприятия </w:t>
            </w:r>
          </w:p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муниципальной</w:t>
            </w:r>
          </w:p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Финансовые затраты на реализацию (тыс.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</w:rPr>
              <w:t>рублей)</w:t>
            </w:r>
          </w:p>
        </w:tc>
      </w:tr>
      <w:tr w:rsidR="007A50B5" w:rsidRPr="008C0A2C" w:rsidTr="00C47C63">
        <w:trPr>
          <w:gridAfter w:val="10"/>
          <w:wAfter w:w="11614" w:type="dxa"/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/соисполнитель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A50B5" w:rsidRPr="008C0A2C" w:rsidTr="00C47C63">
        <w:trPr>
          <w:gridAfter w:val="10"/>
          <w:wAfter w:w="11614" w:type="dxa"/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7A50B5" w:rsidRPr="008C0A2C" w:rsidTr="00C47C63">
        <w:trPr>
          <w:gridAfter w:val="10"/>
          <w:wAfter w:w="11614" w:type="dxa"/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12</w:t>
            </w:r>
          </w:p>
        </w:tc>
      </w:tr>
      <w:tr w:rsidR="007A50B5" w:rsidRPr="008C0A2C" w:rsidTr="00C47C63">
        <w:trPr>
          <w:gridAfter w:val="10"/>
          <w:wAfter w:w="11614" w:type="dxa"/>
          <w:trHeight w:val="570"/>
        </w:trPr>
        <w:tc>
          <w:tcPr>
            <w:tcW w:w="1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both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I. Цель: </w:t>
            </w:r>
            <w:r w:rsidRPr="008C0A2C">
              <w:rPr>
                <w:sz w:val="22"/>
                <w:szCs w:val="22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7A50B5" w:rsidRPr="008C0A2C" w:rsidTr="00C47C63">
        <w:trPr>
          <w:gridAfter w:val="10"/>
          <w:wAfter w:w="11614" w:type="dxa"/>
          <w:trHeight w:val="267"/>
        </w:trPr>
        <w:tc>
          <w:tcPr>
            <w:tcW w:w="1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</w:t>
            </w:r>
            <w:r w:rsidRPr="008C0A2C">
              <w:rPr>
                <w:color w:val="000000"/>
                <w:sz w:val="22"/>
                <w:szCs w:val="22"/>
              </w:rPr>
              <w:t xml:space="preserve">1. </w:t>
            </w:r>
            <w:r w:rsidRPr="008C0A2C">
              <w:rPr>
                <w:sz w:val="22"/>
                <w:szCs w:val="22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7A50B5" w:rsidRPr="008C0A2C" w:rsidTr="00C47C63">
        <w:trPr>
          <w:gridAfter w:val="10"/>
          <w:wAfter w:w="11614" w:type="dxa"/>
          <w:trHeight w:val="42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Развитие материально-</w:t>
            </w:r>
          </w:p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технической базы муниципальных учреждений физической культуры и спорта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Управление социальной политики</w:t>
            </w:r>
          </w:p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u w:val="single"/>
              </w:rPr>
              <w:t>Соисполнитель:</w:t>
            </w:r>
            <w:r w:rsidRPr="008C0A2C">
              <w:rPr>
                <w:color w:val="000000"/>
                <w:sz w:val="22"/>
                <w:szCs w:val="22"/>
              </w:rPr>
              <w:t xml:space="preserve"> Департамент жилищно-коммунального и строительного комплекса</w:t>
            </w:r>
          </w:p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156</w:t>
            </w:r>
            <w:r w:rsidRPr="008C0A2C">
              <w:rPr>
                <w:color w:val="000000"/>
                <w:sz w:val="22"/>
                <w:szCs w:val="22"/>
              </w:rPr>
              <w:t xml:space="preserve"> 6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63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111</w:t>
            </w:r>
            <w:r w:rsidRPr="008C0A2C">
              <w:rPr>
                <w:color w:val="000000"/>
                <w:sz w:val="22"/>
                <w:szCs w:val="22"/>
              </w:rPr>
              <w:t xml:space="preserve"> 8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79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44</w:t>
            </w:r>
            <w:r w:rsidRPr="008C0A2C"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784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148 845,0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106 300,0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42 545,0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7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818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5 579,0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sz w:val="22"/>
                <w:szCs w:val="22"/>
              </w:rPr>
              <w:t>2 239,0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66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0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1.2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sz w:val="22"/>
                <w:szCs w:val="22"/>
              </w:rPr>
              <w:t xml:space="preserve">Организация и проведение спортивно-массовых мероприятий среди детей </w:t>
            </w:r>
            <w:r w:rsidRPr="008C0A2C">
              <w:rPr>
                <w:sz w:val="22"/>
                <w:szCs w:val="22"/>
              </w:rPr>
              <w:lastRenderedPageBreak/>
              <w:t>дошкольного, школьного возраста и взрослого населения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lastRenderedPageBreak/>
              <w:t>Управление социальной политики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6 090,0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870,0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870,0</w:t>
            </w:r>
          </w:p>
        </w:tc>
      </w:tr>
      <w:tr w:rsidR="007A50B5" w:rsidRPr="008C0A2C" w:rsidTr="00C47C63">
        <w:trPr>
          <w:gridAfter w:val="10"/>
          <w:wAfter w:w="11614" w:type="dxa"/>
          <w:trHeight w:val="66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3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6 020,0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7A50B5" w:rsidRPr="008C0A2C" w:rsidTr="00C47C63">
        <w:trPr>
          <w:gridAfter w:val="10"/>
          <w:wAfter w:w="11614" w:type="dxa"/>
          <w:trHeight w:val="66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7A50B5" w:rsidRPr="008C0A2C" w:rsidTr="00C47C63">
        <w:trPr>
          <w:gridAfter w:val="10"/>
          <w:wAfter w:w="11614" w:type="dxa"/>
          <w:trHeight w:val="419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1.3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sz w:val="22"/>
                <w:szCs w:val="22"/>
              </w:rPr>
              <w:t>Пропаганда физической культуры и спорта среди населения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10 010,0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</w:tr>
      <w:tr w:rsidR="007A50B5" w:rsidRPr="008C0A2C" w:rsidTr="00C47C63">
        <w:trPr>
          <w:gridAfter w:val="10"/>
          <w:wAfter w:w="11614" w:type="dxa"/>
          <w:trHeight w:val="6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0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10 010,0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1 430,0</w:t>
            </w:r>
          </w:p>
        </w:tc>
      </w:tr>
      <w:tr w:rsidR="007A50B5" w:rsidRPr="008C0A2C" w:rsidTr="00C47C63">
        <w:trPr>
          <w:gridAfter w:val="10"/>
          <w:wAfter w:w="11614" w:type="dxa"/>
          <w:trHeight w:val="81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3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1.4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Обеспечение деятельности (оказание муниципальных услуг) подведомственными учреждениями в т.ч. на выделение субсидии учреждению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169 493,0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22 510,0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23 625,0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24 671,6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24 671,6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24 671,6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24 671,6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24 671,6</w:t>
            </w:r>
          </w:p>
        </w:tc>
      </w:tr>
      <w:tr w:rsidR="007A50B5" w:rsidRPr="008C0A2C" w:rsidTr="00C47C63">
        <w:trPr>
          <w:gridAfter w:val="10"/>
          <w:wAfter w:w="11614" w:type="dxa"/>
          <w:trHeight w:val="81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5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168 093,0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22 310,0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23 425,0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24 471,6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24 471,6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24 471,6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24 471,6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24 471,6</w:t>
            </w:r>
          </w:p>
        </w:tc>
      </w:tr>
      <w:tr w:rsidR="007A50B5" w:rsidRPr="008C0A2C" w:rsidTr="00C47C63">
        <w:trPr>
          <w:gridAfter w:val="10"/>
          <w:wAfter w:w="11614" w:type="dxa"/>
          <w:trHeight w:val="81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7A50B5" w:rsidRPr="008C0A2C" w:rsidTr="00C47C63">
        <w:trPr>
          <w:gridAfter w:val="10"/>
          <w:wAfter w:w="11614" w:type="dxa"/>
          <w:trHeight w:val="317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185 893,0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25 110,0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25 925,0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</w:tr>
      <w:tr w:rsidR="007A50B5" w:rsidRPr="008C0A2C" w:rsidTr="00C47C63">
        <w:trPr>
          <w:gridAfter w:val="10"/>
          <w:wAfter w:w="11614" w:type="dxa"/>
          <w:trHeight w:val="390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259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0B5" w:rsidRPr="008C0A2C" w:rsidTr="00C47C63">
        <w:trPr>
          <w:gridAfter w:val="10"/>
          <w:wAfter w:w="11614" w:type="dxa"/>
          <w:trHeight w:val="300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184 123,0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24 600,0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25 715,0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</w:tr>
      <w:tr w:rsidR="007A50B5" w:rsidRPr="008C0A2C" w:rsidTr="00C47C63">
        <w:trPr>
          <w:gridAfter w:val="10"/>
          <w:wAfter w:w="11614" w:type="dxa"/>
          <w:trHeight w:val="636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1470,0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7A50B5" w:rsidRPr="008C0A2C" w:rsidTr="00C47C63">
        <w:trPr>
          <w:gridAfter w:val="10"/>
          <w:wAfter w:w="11614" w:type="dxa"/>
          <w:trHeight w:val="357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Департамент </w:t>
            </w:r>
            <w:r w:rsidRPr="008C0A2C">
              <w:rPr>
                <w:color w:val="000000"/>
                <w:sz w:val="22"/>
                <w:szCs w:val="22"/>
              </w:rPr>
              <w:lastRenderedPageBreak/>
              <w:t>жилищно-коммунального и строительного комплекса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156</w:t>
            </w:r>
            <w:r w:rsidRPr="008C0A2C"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363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111</w:t>
            </w:r>
            <w:r w:rsidRPr="008C0A2C"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579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44</w:t>
            </w:r>
            <w:r w:rsidRPr="008C0A2C"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784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877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148 545,0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106 000,0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42 545,0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07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7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818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5 579,0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sz w:val="22"/>
                <w:szCs w:val="22"/>
              </w:rPr>
              <w:t>2 239,0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838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31"/>
        </w:trPr>
        <w:tc>
          <w:tcPr>
            <w:tcW w:w="5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342 256,0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136 689,0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70 709,0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26 971,6</w:t>
            </w:r>
          </w:p>
        </w:tc>
      </w:tr>
      <w:tr w:rsidR="007A50B5" w:rsidRPr="008C0A2C" w:rsidTr="00C47C63">
        <w:trPr>
          <w:gridAfter w:val="10"/>
          <w:wAfter w:w="11614" w:type="dxa"/>
          <w:trHeight w:val="706"/>
        </w:trPr>
        <w:tc>
          <w:tcPr>
            <w:tcW w:w="5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148 845,0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106 300,0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42545,0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547"/>
        </w:trPr>
        <w:tc>
          <w:tcPr>
            <w:tcW w:w="5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191 941,0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30 179,0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27 954,0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26 761,6</w:t>
            </w:r>
          </w:p>
        </w:tc>
      </w:tr>
      <w:tr w:rsidR="007A50B5" w:rsidRPr="008C0A2C" w:rsidTr="00C47C63">
        <w:trPr>
          <w:gridAfter w:val="10"/>
          <w:wAfter w:w="11614" w:type="dxa"/>
          <w:trHeight w:val="838"/>
        </w:trPr>
        <w:tc>
          <w:tcPr>
            <w:tcW w:w="5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1 470,0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7A50B5" w:rsidRPr="008C0A2C" w:rsidTr="00C47C63">
        <w:trPr>
          <w:trHeight w:val="480"/>
        </w:trPr>
        <w:tc>
          <w:tcPr>
            <w:tcW w:w="1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both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Задача 2. </w:t>
            </w:r>
            <w:r w:rsidRPr="008C0A2C">
              <w:rPr>
                <w:sz w:val="22"/>
                <w:szCs w:val="22"/>
              </w:rPr>
              <w:t>Обеспечение успешного выступления 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      </w:r>
            <w:r w:rsidRPr="008C0A2C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11" w:type="dxa"/>
          </w:tcPr>
          <w:p w:rsidR="007A50B5" w:rsidRPr="008C0A2C" w:rsidRDefault="007A50B5" w:rsidP="00C47C63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 иные внебюджетные источники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317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sz w:val="22"/>
                <w:szCs w:val="22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16 688,0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</w:tr>
      <w:tr w:rsidR="007A50B5" w:rsidRPr="008C0A2C" w:rsidTr="00C47C63">
        <w:trPr>
          <w:gridAfter w:val="10"/>
          <w:wAfter w:w="11614" w:type="dxa"/>
          <w:trHeight w:val="81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12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16 688,0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2 384,0</w:t>
            </w:r>
          </w:p>
        </w:tc>
      </w:tr>
      <w:tr w:rsidR="007A50B5" w:rsidRPr="008C0A2C" w:rsidTr="00C47C63">
        <w:trPr>
          <w:gridAfter w:val="10"/>
          <w:wAfter w:w="11614" w:type="dxa"/>
          <w:trHeight w:val="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</w:p>
        </w:tc>
      </w:tr>
      <w:tr w:rsidR="007A50B5" w:rsidRPr="008C0A2C" w:rsidTr="00C47C63">
        <w:trPr>
          <w:gridAfter w:val="10"/>
          <w:wAfter w:w="11614" w:type="dxa"/>
          <w:trHeight w:val="81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29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sz w:val="22"/>
                <w:szCs w:val="22"/>
              </w:rPr>
              <w:t xml:space="preserve">Проведение тренировочных занятий и участие в спортивно-массовых мероприятиях лиц с ограниченными </w:t>
            </w:r>
            <w:r w:rsidRPr="008C0A2C">
              <w:rPr>
                <w:sz w:val="22"/>
                <w:szCs w:val="22"/>
              </w:rPr>
              <w:lastRenderedPageBreak/>
              <w:t>физическими возможностями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lastRenderedPageBreak/>
              <w:t>Управление социальной политики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7A50B5" w:rsidRPr="008C0A2C" w:rsidTr="00C47C63">
        <w:trPr>
          <w:gridAfter w:val="10"/>
          <w:wAfter w:w="11614" w:type="dxa"/>
          <w:trHeight w:val="51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11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0B5" w:rsidRPr="008C0A2C" w:rsidTr="00C47C63">
        <w:trPr>
          <w:gridAfter w:val="10"/>
          <w:wAfter w:w="11614" w:type="dxa"/>
          <w:trHeight w:val="418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7A50B5" w:rsidRPr="008C0A2C" w:rsidTr="00C47C63">
        <w:trPr>
          <w:gridAfter w:val="10"/>
          <w:wAfter w:w="11614" w:type="dxa"/>
          <w:trHeight w:val="63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50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lastRenderedPageBreak/>
              <w:t>2.3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Обеспечение деятельности (оказание муниципальных услуг) подведомственными учреждениями в т.ч. на выделение субсидии учреждению дополнительного образования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216 938,0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28 794,0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30 219,0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31 585,0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31 585,0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31 585,0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31 585,0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31 585,0</w:t>
            </w:r>
          </w:p>
        </w:tc>
      </w:tr>
      <w:tr w:rsidR="007A50B5" w:rsidRPr="008C0A2C" w:rsidTr="00C47C63">
        <w:trPr>
          <w:gridAfter w:val="10"/>
          <w:wAfter w:w="11614" w:type="dxa"/>
          <w:trHeight w:val="75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36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216 238,0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28 694,0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30 119,0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31 485,0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31 485,0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31 485,0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31 485,0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31485,0</w:t>
            </w:r>
          </w:p>
        </w:tc>
      </w:tr>
      <w:tr w:rsidR="007A50B5" w:rsidRPr="008C0A2C" w:rsidTr="00C47C63">
        <w:trPr>
          <w:gridAfter w:val="10"/>
          <w:wAfter w:w="11614" w:type="dxa"/>
          <w:trHeight w:val="69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A50B5" w:rsidRPr="008C0A2C" w:rsidTr="00C47C63">
        <w:trPr>
          <w:gridAfter w:val="10"/>
          <w:wAfter w:w="11614" w:type="dxa"/>
          <w:trHeight w:val="379"/>
        </w:trPr>
        <w:tc>
          <w:tcPr>
            <w:tcW w:w="5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Итого по задаче 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233 836,0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31 208,0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32 633,0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33 999,0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33 999,0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33 999,0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33 999,0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33 999,0</w:t>
            </w:r>
          </w:p>
        </w:tc>
      </w:tr>
      <w:tr w:rsidR="007A50B5" w:rsidRPr="008C0A2C" w:rsidTr="00C47C63">
        <w:trPr>
          <w:gridAfter w:val="10"/>
          <w:wAfter w:w="11614" w:type="dxa"/>
          <w:trHeight w:val="594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70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233 136,0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31 108,0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32 533,0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33 899,0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33 899,0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33 899,0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33 899,0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33 899,0</w:t>
            </w:r>
          </w:p>
        </w:tc>
      </w:tr>
      <w:tr w:rsidR="007A50B5" w:rsidRPr="008C0A2C" w:rsidTr="00C47C63">
        <w:trPr>
          <w:gridAfter w:val="10"/>
          <w:wAfter w:w="11614" w:type="dxa"/>
          <w:trHeight w:val="764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A50B5" w:rsidRPr="008C0A2C" w:rsidTr="00C47C63">
        <w:trPr>
          <w:gridAfter w:val="10"/>
          <w:wAfter w:w="11614" w:type="dxa"/>
          <w:trHeight w:val="379"/>
        </w:trPr>
        <w:tc>
          <w:tcPr>
            <w:tcW w:w="5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576 092,0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167 897,0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103 342,0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</w:tr>
      <w:tr w:rsidR="007A50B5" w:rsidRPr="008C0A2C" w:rsidTr="00C47C63">
        <w:trPr>
          <w:gridAfter w:val="10"/>
          <w:wAfter w:w="11614" w:type="dxa"/>
          <w:trHeight w:val="594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148 845,0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106 300,0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42 545,0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470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425 077,0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61 287,0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60 487,0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</w:tr>
      <w:tr w:rsidR="007A50B5" w:rsidRPr="008C0A2C" w:rsidTr="00C47C63">
        <w:trPr>
          <w:gridAfter w:val="10"/>
          <w:wAfter w:w="11614" w:type="dxa"/>
          <w:trHeight w:val="859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2 170,0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</w:tr>
      <w:tr w:rsidR="007A50B5" w:rsidRPr="008C0A2C" w:rsidTr="00C47C63">
        <w:trPr>
          <w:gridAfter w:val="10"/>
          <w:wAfter w:w="11614" w:type="dxa"/>
          <w:trHeight w:val="535"/>
        </w:trPr>
        <w:tc>
          <w:tcPr>
            <w:tcW w:w="1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A50B5" w:rsidRPr="008C0A2C" w:rsidTr="00C47C63">
        <w:trPr>
          <w:gridAfter w:val="10"/>
          <w:wAfter w:w="11614" w:type="dxa"/>
          <w:trHeight w:val="543"/>
        </w:trPr>
        <w:tc>
          <w:tcPr>
            <w:tcW w:w="5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419 729,0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56 318,0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58 558,0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60 970,6</w:t>
            </w:r>
          </w:p>
        </w:tc>
      </w:tr>
      <w:tr w:rsidR="007A50B5" w:rsidRPr="008C0A2C" w:rsidTr="00C47C63">
        <w:trPr>
          <w:gridAfter w:val="10"/>
          <w:wAfter w:w="11614" w:type="dxa"/>
          <w:trHeight w:val="859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534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417 259,0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55 708,0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58 248,0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60 660,6</w:t>
            </w:r>
          </w:p>
        </w:tc>
      </w:tr>
      <w:tr w:rsidR="007A50B5" w:rsidRPr="008C0A2C" w:rsidTr="00C47C63">
        <w:trPr>
          <w:gridAfter w:val="10"/>
          <w:wAfter w:w="11614" w:type="dxa"/>
          <w:trHeight w:val="859"/>
        </w:trPr>
        <w:tc>
          <w:tcPr>
            <w:tcW w:w="5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2 170,0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310,0</w:t>
            </w:r>
          </w:p>
        </w:tc>
      </w:tr>
      <w:tr w:rsidR="007A50B5" w:rsidRPr="008C0A2C" w:rsidTr="00C47C63">
        <w:trPr>
          <w:gridAfter w:val="10"/>
          <w:wAfter w:w="11614" w:type="dxa"/>
          <w:trHeight w:val="541"/>
        </w:trPr>
        <w:tc>
          <w:tcPr>
            <w:tcW w:w="5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Департамент жилищно-коммунального и строительного комплекса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156</w:t>
            </w:r>
            <w:r w:rsidRPr="008C0A2C"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363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111</w:t>
            </w:r>
            <w:r w:rsidRPr="008C0A2C"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579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  <w:lang w:val="en-US"/>
              </w:rPr>
              <w:t>44</w:t>
            </w:r>
            <w:r w:rsidRPr="008C0A2C">
              <w:rPr>
                <w:color w:val="000000"/>
                <w:sz w:val="22"/>
                <w:szCs w:val="22"/>
              </w:rPr>
              <w:t xml:space="preserve">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784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704"/>
        </w:trPr>
        <w:tc>
          <w:tcPr>
            <w:tcW w:w="5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148 545,0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106 000,0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42 545,0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546"/>
        </w:trPr>
        <w:tc>
          <w:tcPr>
            <w:tcW w:w="52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 xml:space="preserve">7 </w:t>
            </w:r>
            <w:r w:rsidRPr="008C0A2C">
              <w:rPr>
                <w:color w:val="000000"/>
                <w:sz w:val="22"/>
                <w:szCs w:val="22"/>
                <w:lang w:val="en-US"/>
              </w:rPr>
              <w:t>818</w:t>
            </w:r>
            <w:r w:rsidRPr="008C0A2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5 579,0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sz w:val="22"/>
                <w:szCs w:val="22"/>
              </w:rPr>
              <w:t>2 239,0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A50B5" w:rsidRPr="008C0A2C" w:rsidTr="00C47C63">
        <w:trPr>
          <w:gridAfter w:val="10"/>
          <w:wAfter w:w="11614" w:type="dxa"/>
          <w:trHeight w:val="859"/>
        </w:trPr>
        <w:tc>
          <w:tcPr>
            <w:tcW w:w="52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0B5" w:rsidRPr="008C0A2C" w:rsidRDefault="007A50B5" w:rsidP="00C47C63">
            <w:pPr>
              <w:jc w:val="center"/>
              <w:rPr>
                <w:color w:val="000000"/>
                <w:sz w:val="22"/>
                <w:szCs w:val="22"/>
              </w:rPr>
            </w:pPr>
            <w:r w:rsidRPr="008C0A2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7A50B5" w:rsidRPr="000A324C" w:rsidRDefault="007A50B5" w:rsidP="007A50B5">
      <w:pPr>
        <w:jc w:val="center"/>
        <w:rPr>
          <w:szCs w:val="24"/>
        </w:rPr>
      </w:pPr>
    </w:p>
    <w:p w:rsidR="007A50B5" w:rsidRDefault="007A50B5" w:rsidP="007A50B5"/>
    <w:p w:rsidR="007A50B5" w:rsidRDefault="007A50B5" w:rsidP="007A50B5">
      <w:pPr>
        <w:jc w:val="center"/>
      </w:pPr>
    </w:p>
    <w:p w:rsidR="007A50B5" w:rsidRDefault="007A50B5" w:rsidP="007A50B5"/>
    <w:p w:rsidR="007A50B5" w:rsidRDefault="007A50B5" w:rsidP="007A50B5">
      <w:pPr>
        <w:jc w:val="both"/>
        <w:rPr>
          <w:sz w:val="24"/>
          <w:szCs w:val="24"/>
        </w:rPr>
      </w:pPr>
    </w:p>
    <w:p w:rsidR="00331282" w:rsidRDefault="00331282">
      <w:bookmarkStart w:id="0" w:name="_GoBack"/>
      <w:bookmarkEnd w:id="0"/>
    </w:p>
    <w:sectPr w:rsidR="00331282" w:rsidSect="008C0A2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0E"/>
    <w:rsid w:val="00331282"/>
    <w:rsid w:val="007A50B5"/>
    <w:rsid w:val="007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A50B5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A50B5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7A50B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7A50B5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7A50B5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7A50B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7A50B5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7A5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A50B5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A50B5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7A50B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7A50B5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7A50B5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7A50B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7A50B5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7A5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2014</Words>
  <Characters>11481</Characters>
  <Application>Microsoft Office Word</Application>
  <DocSecurity>0</DocSecurity>
  <Lines>95</Lines>
  <Paragraphs>26</Paragraphs>
  <ScaleCrop>false</ScaleCrop>
  <Company/>
  <LinksUpToDate>false</LinksUpToDate>
  <CharactersWithSpaces>13469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2014-06-10T08:56:00Z</dcterms:created>
  <dcterms:modified xsi:type="dcterms:W3CDTF">2014-06-10T08:56:00Z</dcterms:modified>
</cp:coreProperties>
</file>